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DB" w:rsidRPr="00FA71DB" w:rsidRDefault="00FA71DB" w:rsidP="00FA71DB">
      <w:pPr>
        <w:widowControl/>
        <w:spacing w:before="100" w:beforeAutospacing="1" w:after="100" w:afterAutospacing="1"/>
        <w:outlineLvl w:val="0"/>
        <w:rPr>
          <w:rFonts w:ascii="Arial" w:eastAsia="新細明體" w:hAnsi="Arial" w:cs="Arial"/>
          <w:color w:val="2B2B2B"/>
          <w:spacing w:val="12"/>
          <w:kern w:val="36"/>
          <w:sz w:val="48"/>
          <w:szCs w:val="48"/>
        </w:rPr>
      </w:pPr>
      <w:r w:rsidRPr="00FA71DB">
        <w:rPr>
          <w:rFonts w:ascii="Arial" w:eastAsia="新細明體" w:hAnsi="Arial" w:cs="Arial"/>
          <w:color w:val="2B2B2B"/>
          <w:spacing w:val="12"/>
          <w:kern w:val="36"/>
          <w:sz w:val="48"/>
          <w:szCs w:val="48"/>
        </w:rPr>
        <w:t>購圖方式</w:t>
      </w:r>
      <w:bookmarkStart w:id="0" w:name="_GoBack"/>
      <w:bookmarkEnd w:id="0"/>
    </w:p>
    <w:p w:rsidR="00FA71DB" w:rsidRPr="00FA71DB" w:rsidRDefault="00FA71DB" w:rsidP="00FA71DB">
      <w:pPr>
        <w:widowControl/>
        <w:spacing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一、</w:t>
      </w:r>
      <w:proofErr w:type="gramStart"/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線上購</w:t>
      </w:r>
      <w:proofErr w:type="gramEnd"/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圖</w:t>
      </w:r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 xml:space="preserve"> </w:t>
      </w:r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(</w:t>
      </w:r>
      <w:proofErr w:type="gramStart"/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限正射影</w:t>
      </w:r>
      <w:proofErr w:type="gramEnd"/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像及像片基本圖</w:t>
      </w:r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「航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遙測圖資供應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平台」連結：</w:t>
      </w:r>
      <w:hyperlink r:id="rId5" w:tgtFrame="_blank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http://ngis.afasi.gov.tw/</w:t>
        </w:r>
      </w:hyperlink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建議使用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Chrome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Firefox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IE9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以上之瀏覽器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詳細操作說明請至：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begin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instrText xml:space="preserve"> HYPERLINK "http://ngis.afasi.gov.tw/doc/manual.pdf" \t "_blank" </w:instrTex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separate"/>
      </w:r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 xml:space="preserve">http://ngis.afasi.gov.tw/doc/manual.pdf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end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  <w:t>**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線上購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圖製作期程約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5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個工作日，大量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申購圖資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像片基本圖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200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幅以上、正射影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像紙圖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50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幅以上或檔案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100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幅以上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視申購狀況調整期程。</w:t>
      </w:r>
    </w:p>
    <w:p w:rsidR="00FA71DB" w:rsidRPr="00FA71DB" w:rsidRDefault="00FA71DB" w:rsidP="00FA71DB">
      <w:pPr>
        <w:widowControl/>
        <w:spacing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二、預約購圖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</w:p>
    <w:p w:rsidR="00FA71DB" w:rsidRPr="00FA71DB" w:rsidRDefault="00FA71DB" w:rsidP="00FA71DB">
      <w:pPr>
        <w:widowControl/>
        <w:numPr>
          <w:ilvl w:val="0"/>
          <w:numId w:val="1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由農航所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首頁直接點選「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begin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instrText xml:space="preserve"> HYPERLINK "http://www.afasi.gov.tw/CheckUrl.aspx?Url=http%3A%2F%2Freg.afasi.gov.tw%2F" \t "_blank" </w:instrTex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separate"/>
      </w:r>
      <w:proofErr w:type="gramStart"/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線上預約</w:t>
      </w:r>
      <w:proofErr w:type="gramEnd"/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購圖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end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」連結預約。</w:t>
      </w:r>
    </w:p>
    <w:p w:rsidR="00FA71DB" w:rsidRPr="00FA71DB" w:rsidRDefault="00FA71DB" w:rsidP="00FA71DB">
      <w:pPr>
        <w:widowControl/>
        <w:numPr>
          <w:ilvl w:val="0"/>
          <w:numId w:val="1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進入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農航所線上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預約系統，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點選線上預約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，進入預約現場購圖畫面，選取預約日期及時段後，點選下方「選取時段」，並填入申請人資訊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姓名、手機或室內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電話必填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，點選「確定預約」，即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完成線上預約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，如填寫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E-Mail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資料，訂單成立系統將自動發送通知至所填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E-Mail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1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查詢預約資訊，可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於線上預約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網頁上直接點選「預約查詢」，並於進入頁面後輸入申請人姓名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單位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、聯絡電話及驗證碼後查看，如欲取消可直接點選「取消本次預約」。</w:t>
      </w:r>
    </w:p>
    <w:p w:rsidR="00FA71DB" w:rsidRPr="00FA71DB" w:rsidRDefault="00FA71DB" w:rsidP="00FA71DB">
      <w:pPr>
        <w:widowControl/>
        <w:numPr>
          <w:ilvl w:val="0"/>
          <w:numId w:val="1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取消預約，可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於線上預約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網頁上直接點選「取消預約」，並於進入頁面後輸入申請人姓名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單位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、聯絡電話及驗證碼後，點選「取消預約時段」。</w:t>
      </w:r>
    </w:p>
    <w:p w:rsidR="00FA71DB" w:rsidRPr="00FA71DB" w:rsidRDefault="00FA71DB" w:rsidP="00FA71DB">
      <w:pPr>
        <w:widowControl/>
        <w:spacing w:before="100" w:beforeAutospacing="1" w:after="330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三、現場購圖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</w:p>
    <w:p w:rsidR="00FA71DB" w:rsidRPr="00FA71DB" w:rsidRDefault="00FA71DB" w:rsidP="00FA71DB">
      <w:pPr>
        <w:widowControl/>
        <w:spacing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購圖地址：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10070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台北市和平西路二段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100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號。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售圖時間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：週一至週五，上午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8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30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至下午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16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00 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午間不休息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洽詢電話：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02-23332600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抽取號碼牌，每次限抽取一張號碼牌，若現場人數較多，可透過號碼牌上之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QR-Code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條碼查詢目前受理等待人數及辦理時間。若已於網站下單或電話通知，僅需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領取圖資者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，可直接向櫃台服務人員詢問，並安排分流服務，以加速取件。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購買圖資種類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若有疑問，可向櫃台服務人員詢問。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填寫現場申請單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proofErr w:type="spell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begin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instrText xml:space="preserve"> HYPERLINK "http://www.afasi.gov.tw/File.aspx?fno=64992" </w:instrTex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separate"/>
      </w:r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docx</w:t>
      </w:r>
      <w:proofErr w:type="spellEnd"/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檔案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end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)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proofErr w:type="spell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begin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instrText xml:space="preserve"> HYPERLINK "http://www.afasi.gov.tw/File.aspx?fno=64993" </w:instrTex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separate"/>
      </w:r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odt</w:t>
      </w:r>
      <w:proofErr w:type="spellEnd"/>
      <w:r w:rsidRPr="00FA71DB">
        <w:rPr>
          <w:rFonts w:ascii="Arial" w:eastAsia="新細明體" w:hAnsi="Arial" w:cs="Arial"/>
          <w:color w:val="FF6D46"/>
          <w:spacing w:val="12"/>
          <w:kern w:val="0"/>
          <w:sz w:val="25"/>
          <w:szCs w:val="25"/>
        </w:rPr>
        <w:t>檔案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fldChar w:fldCharType="end"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)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。需填寫申請地點之完整地址、地籍資料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縣市、鄉鎮市區及地段、地號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或坐標資訊，若為像片基本圖及正射影像可備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妥圖號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、林區像片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基本圖請備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妥事業區所在地，以加速辦理時間。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lastRenderedPageBreak/>
        <w:t>由售圖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服務人員協助，查詢您所要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的圖資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每筆地點及年份查詢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及圖資輸出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時間，約需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30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分鐘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確認所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購買圖資及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數量後，請於繳費櫃台繳付款項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現金付款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等候取件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因出圖作業所需，每單一件流程約需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30~40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分鐘，請耐心等候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)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2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如因事過號，請洽詢「繳費處」服務人員，將安排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3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個號碼後辦理購圖，若前面已有過號民眾，以過號人數再類推辦理購圖。</w:t>
      </w:r>
    </w:p>
    <w:p w:rsidR="00FA71DB" w:rsidRPr="00FA71DB" w:rsidRDefault="00FA71DB" w:rsidP="00FA71DB">
      <w:pPr>
        <w:widowControl/>
        <w:spacing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b/>
          <w:bCs/>
          <w:color w:val="3A3A3A"/>
          <w:spacing w:val="12"/>
          <w:kern w:val="0"/>
          <w:sz w:val="25"/>
          <w:szCs w:val="25"/>
        </w:rPr>
        <w:t>四、通訊購圖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</w:t>
      </w:r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限放大航空照片</w:t>
      </w:r>
      <w:r w:rsidRPr="00FA71DB">
        <w:rPr>
          <w:rFonts w:ascii="Arial" w:eastAsia="新細明體" w:hAnsi="Arial" w:cs="Arial"/>
          <w:color w:val="FF8C00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：</w:t>
      </w:r>
    </w:p>
    <w:p w:rsidR="00FA71DB" w:rsidRPr="00FA71DB" w:rsidRDefault="00FA71DB" w:rsidP="00FA71DB">
      <w:pPr>
        <w:widowControl/>
        <w:numPr>
          <w:ilvl w:val="0"/>
          <w:numId w:val="3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下載填寫放大航空照片申購單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hyperlink r:id="rId6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docx</w:t>
        </w:r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檔案</w:t>
        </w:r>
      </w:hyperlink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hyperlink r:id="rId7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odt</w:t>
        </w:r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檔案</w:t>
        </w:r>
      </w:hyperlink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後，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E-mail ( </w:t>
      </w:r>
      <w:hyperlink r:id="rId8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2313@afasi.gov.tw</w:t>
        </w:r>
      </w:hyperlink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或傳真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( 02-23321292 )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至本所。</w:t>
      </w:r>
    </w:p>
    <w:p w:rsidR="00FA71DB" w:rsidRPr="00FA71DB" w:rsidRDefault="00FA71DB" w:rsidP="00FA71DB">
      <w:pPr>
        <w:widowControl/>
        <w:numPr>
          <w:ilvl w:val="0"/>
          <w:numId w:val="3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等候電話通知查詢結果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查詢時間約需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週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及匯款，另同時申請多於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個年度或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筆地段時，將於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10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個工作天通知。</w:t>
      </w:r>
    </w:p>
    <w:p w:rsidR="00FA71DB" w:rsidRPr="00FA71DB" w:rsidRDefault="00FA71DB" w:rsidP="00FA71DB">
      <w:pPr>
        <w:widowControl/>
        <w:numPr>
          <w:ilvl w:val="0"/>
          <w:numId w:val="3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繳納圖資費用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有以下兩種方式：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  <w:t xml:space="preserve">(1)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利用郵局、農會或銀行臨櫃匯款請使用下列帳號：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戶名：「林務局農林航空測量所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302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專戶」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帳號：「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033037091207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臺灣銀行南門分行」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  <w:t xml:space="preserve">(2) 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利用網路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ATM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或實體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ATM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匯款：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網址為：</w:t>
      </w:r>
      <w:hyperlink r:id="rId9" w:tgtFrame="_blank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https://sap.bot.com.tw/sap/sap1030s?MID=S00093</w:t>
        </w:r>
      </w:hyperlink>
    </w:p>
    <w:p w:rsidR="00FA71DB" w:rsidRPr="00FA71DB" w:rsidRDefault="00FA71DB" w:rsidP="00FA71DB">
      <w:pPr>
        <w:widowControl/>
        <w:numPr>
          <w:ilvl w:val="0"/>
          <w:numId w:val="3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若匯款人與申請者姓名不同，請將匯款單傳真至本所：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02-23321292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，本所確認款項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入帳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後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製作圖資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</w:p>
    <w:p w:rsidR="00FA71DB" w:rsidRPr="00FA71DB" w:rsidRDefault="00FA71DB" w:rsidP="00FA71DB">
      <w:pPr>
        <w:widowControl/>
        <w:numPr>
          <w:ilvl w:val="0"/>
          <w:numId w:val="3"/>
        </w:numPr>
        <w:spacing w:before="100" w:beforeAutospacing="1" w:after="100" w:afterAutospacing="1" w:line="456" w:lineRule="atLeast"/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</w:pP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以宅</w:t>
      </w:r>
      <w:proofErr w:type="gramStart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配</w:t>
      </w:r>
      <w:proofErr w:type="gramEnd"/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配送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(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宅配費用貨到付款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。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br/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附註：如您匯款後欲取消購買，請下載填寫</w:t>
      </w:r>
      <w:hyperlink r:id="rId10" w:history="1">
        <w:r w:rsidRPr="00FA71DB">
          <w:rPr>
            <w:rFonts w:ascii="Arial" w:eastAsia="新細明體" w:hAnsi="Arial" w:cs="Arial"/>
            <w:color w:val="FF6D46"/>
            <w:spacing w:val="12"/>
            <w:kern w:val="0"/>
            <w:sz w:val="25"/>
            <w:szCs w:val="25"/>
          </w:rPr>
          <w:t>退費申請單</w:t>
        </w:r>
      </w:hyperlink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並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Mail ( 2313@afasi.gov.tw 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或傳真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 xml:space="preserve"> ( 02-23321292)</w:t>
      </w:r>
      <w:r w:rsidRPr="00FA71DB">
        <w:rPr>
          <w:rFonts w:ascii="Arial" w:eastAsia="新細明體" w:hAnsi="Arial" w:cs="Arial"/>
          <w:color w:val="3A3A3A"/>
          <w:spacing w:val="12"/>
          <w:kern w:val="0"/>
          <w:sz w:val="25"/>
          <w:szCs w:val="25"/>
        </w:rPr>
        <w:t>至本所。</w:t>
      </w:r>
    </w:p>
    <w:p w:rsidR="00293E16" w:rsidRPr="00FA71DB" w:rsidRDefault="00293E16"/>
    <w:sectPr w:rsidR="00293E16" w:rsidRPr="00FA71DB" w:rsidSect="00FA71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216"/>
    <w:multiLevelType w:val="multilevel"/>
    <w:tmpl w:val="4BF2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9205A"/>
    <w:multiLevelType w:val="multilevel"/>
    <w:tmpl w:val="9046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76548"/>
    <w:multiLevelType w:val="multilevel"/>
    <w:tmpl w:val="AB6E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B"/>
    <w:rsid w:val="00293E16"/>
    <w:rsid w:val="00F804DB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1537-454D-48E7-B20E-AA48216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64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3@afas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asi.gov.tw/File.aspx?fno=649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asi.gov.tw/File.aspx?fno=64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gis.afasi.gov.tw/" TargetMode="External"/><Relationship Id="rId10" Type="http://schemas.openxmlformats.org/officeDocument/2006/relationships/hyperlink" Target="http://www.afasi.gov.tw/File.aspx?fno=64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asi.gov.tw/CheckUrl.aspx?Url=https%3A%2F%2Fsap.bot.com.tw%2Fsap%2Fsap1030s%3FMID%3DS000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2017-05-04T03:19:00Z</dcterms:created>
  <dcterms:modified xsi:type="dcterms:W3CDTF">2017-05-04T03:19:00Z</dcterms:modified>
</cp:coreProperties>
</file>