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5"/>
        <w:ind w:left="0" w:right="869" w:firstLine="0"/>
        <w:jc w:val="right"/>
        <w:rPr>
          <w:sz w:val="16"/>
        </w:rPr>
      </w:pPr>
      <w:r>
        <w:rPr>
          <w:spacing w:val="-2"/>
          <w:sz w:val="16"/>
        </w:rPr>
        <w:t>114</w:t>
      </w:r>
      <w:r>
        <w:rPr>
          <w:spacing w:val="-27"/>
          <w:sz w:val="16"/>
        </w:rPr>
        <w:t> 年 </w:t>
      </w:r>
      <w:r>
        <w:rPr>
          <w:spacing w:val="-2"/>
          <w:sz w:val="16"/>
        </w:rPr>
        <w:t>1</w:t>
      </w:r>
      <w:r>
        <w:rPr>
          <w:spacing w:val="-16"/>
          <w:sz w:val="16"/>
        </w:rPr>
        <w:t> 月版</w:t>
      </w:r>
    </w:p>
    <w:p>
      <w:pPr>
        <w:pStyle w:val="Title"/>
        <w:spacing w:line="314" w:lineRule="auto"/>
      </w:pPr>
      <w:r>
        <w:rPr>
          <w:spacing w:val="-2"/>
        </w:rPr>
        <w:t>彰化縣育有未滿二歲兒童育兒津貼撤銷補助證明書</w:t>
      </w:r>
    </w:p>
    <w:p>
      <w:pPr>
        <w:pStyle w:val="BodyText"/>
        <w:tabs>
          <w:tab w:pos="4632" w:val="left" w:leader="none"/>
        </w:tabs>
        <w:spacing w:before="98"/>
        <w:ind w:left="506"/>
        <w:rPr>
          <w:rFonts w:ascii="Times New Roman" w:eastAsia="Times New Roman"/>
        </w:rPr>
      </w:pPr>
      <w:r>
        <w:rPr>
          <w:spacing w:val="-2"/>
        </w:rPr>
        <w:t>立切結書人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BodyText"/>
        <w:tabs>
          <w:tab w:pos="4630" w:val="left" w:leader="none"/>
          <w:tab w:pos="9114" w:val="left" w:leader="none"/>
        </w:tabs>
        <w:ind w:left="506"/>
        <w:rPr>
          <w:rFonts w:ascii="Times New Roman" w:eastAsia="Times New Roman"/>
        </w:rPr>
      </w:pPr>
      <w:r>
        <w:rPr>
          <w:spacing w:val="-2"/>
        </w:rPr>
        <w:t>受補助兒童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/ 身分證字號：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39"/>
        <w:rPr>
          <w:rFonts w:ascii="Times New Roman"/>
        </w:rPr>
      </w:pPr>
    </w:p>
    <w:p>
      <w:pPr>
        <w:pStyle w:val="BodyText"/>
        <w:tabs>
          <w:tab w:pos="2047" w:val="left" w:leader="none"/>
          <w:tab w:pos="3028" w:val="left" w:leader="none"/>
          <w:tab w:pos="3869" w:val="left" w:leader="none"/>
        </w:tabs>
        <w:spacing w:before="1"/>
        <w:ind w:left="506"/>
      </w:pPr>
      <w:r>
        <w:rPr/>
        <w:t>確實</w:t>
      </w:r>
      <w:r>
        <w:rPr>
          <w:spacing w:val="-10"/>
        </w:rPr>
        <w:t>自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>
      <w:pPr>
        <w:pStyle w:val="BodyText"/>
        <w:spacing w:before="13"/>
        <w:rPr>
          <w:sz w:val="27"/>
        </w:rPr>
      </w:pPr>
    </w:p>
    <w:p>
      <w:pPr>
        <w:tabs>
          <w:tab w:pos="1958" w:val="left" w:leader="none"/>
        </w:tabs>
        <w:spacing w:before="0"/>
        <w:ind w:left="282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4051427</wp:posOffset>
                </wp:positionH>
                <wp:positionV relativeFrom="paragraph">
                  <wp:posOffset>-6750</wp:posOffset>
                </wp:positionV>
                <wp:extent cx="3149600" cy="2654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49600" cy="265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9600" h="265430">
                              <a:moveTo>
                                <a:pt x="3149219" y="0"/>
                              </a:moveTo>
                              <a:lnTo>
                                <a:pt x="0" y="0"/>
                              </a:lnTo>
                              <a:lnTo>
                                <a:pt x="0" y="265175"/>
                              </a:lnTo>
                              <a:lnTo>
                                <a:pt x="3149219" y="265175"/>
                              </a:lnTo>
                              <a:lnTo>
                                <a:pt x="3149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9.010010pt;margin-top:-.531504pt;width:247.97pt;height:20.88pt;mso-position-horizontal-relative:page;mso-position-vertical-relative:paragraph;z-index:-15757824" id="docshape1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627887</wp:posOffset>
                </wp:positionH>
                <wp:positionV relativeFrom="paragraph">
                  <wp:posOffset>206610</wp:posOffset>
                </wp:positionV>
                <wp:extent cx="885825" cy="127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858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5825" h="12700">
                              <a:moveTo>
                                <a:pt x="88574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885748" y="12191"/>
                              </a:lnTo>
                              <a:lnTo>
                                <a:pt x="8857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.439999pt;margin-top:16.268507pt;width:69.744pt;height:.95999pt;mso-position-horizontal-relative:page;mso-position-vertical-relative:paragraph;z-index:-1575731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10"/>
          <w:sz w:val="28"/>
        </w:rPr>
        <w:t>□</w:t>
      </w:r>
      <w:r>
        <w:rPr>
          <w:sz w:val="28"/>
        </w:rPr>
        <w:tab/>
      </w:r>
      <w:r>
        <w:rPr>
          <w:spacing w:val="-8"/>
          <w:sz w:val="28"/>
        </w:rPr>
        <w:t>縣(市)</w:t>
      </w:r>
      <w:r>
        <w:rPr>
          <w:rFonts w:ascii="Georgia" w:hAnsi="Georgia" w:eastAsia="Georgia"/>
          <w:b/>
          <w:spacing w:val="-8"/>
          <w:sz w:val="32"/>
        </w:rPr>
        <w:t>/</w:t>
      </w:r>
      <w:r>
        <w:rPr>
          <w:spacing w:val="-8"/>
          <w:sz w:val="28"/>
        </w:rPr>
        <w:t>申領準公共化托育補助。</w:t>
      </w:r>
      <w:r>
        <w:rPr>
          <w:spacing w:val="-9"/>
          <w:sz w:val="27"/>
        </w:rPr>
        <w:t>提醒，育兒津貼和托育補助不得同時併領。</w:t>
      </w:r>
    </w:p>
    <w:p>
      <w:pPr>
        <w:pStyle w:val="BodyText"/>
        <w:tabs>
          <w:tab w:pos="6024" w:val="left" w:leader="none"/>
        </w:tabs>
        <w:spacing w:before="350"/>
        <w:ind w:left="5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1516633</wp:posOffset>
                </wp:positionH>
                <wp:positionV relativeFrom="paragraph">
                  <wp:posOffset>430899</wp:posOffset>
                </wp:positionV>
                <wp:extent cx="25793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793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9525">
                              <a:moveTo>
                                <a:pt x="257886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78862" y="9144"/>
                              </a:lnTo>
                              <a:lnTo>
                                <a:pt x="2578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419998pt;margin-top:33.929123pt;width:203.06pt;height:.72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送托單位</w:t>
      </w:r>
      <w:r>
        <w:rPr>
          <w:spacing w:val="-10"/>
        </w:rPr>
        <w:t>：</w:t>
      </w:r>
      <w:r>
        <w:rPr/>
        <w:tab/>
      </w:r>
      <w:r>
        <w:rPr>
          <w:spacing w:val="-2"/>
        </w:rPr>
        <w:t>□托嬰中心□居家保母</w:t>
      </w:r>
      <w:r>
        <w:rPr>
          <w:spacing w:val="-10"/>
        </w:rPr>
        <w:t>。</w:t>
      </w:r>
    </w:p>
    <w:p>
      <w:pPr>
        <w:pStyle w:val="BodyText"/>
        <w:spacing w:before="3"/>
      </w:pPr>
    </w:p>
    <w:p>
      <w:pPr>
        <w:pStyle w:val="BodyText"/>
        <w:tabs>
          <w:tab w:pos="7143" w:val="left" w:leader="none"/>
        </w:tabs>
        <w:ind w:left="282"/>
      </w:pPr>
      <w:r>
        <w:rPr>
          <w:spacing w:val="-2"/>
        </w:rPr>
        <w:t>□其他</w:t>
      </w:r>
      <w:r>
        <w:rPr>
          <w:spacing w:val="-10"/>
        </w:rPr>
        <w:t>：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0"/>
        </w:rPr>
        <w:t>。</w:t>
      </w:r>
    </w:p>
    <w:p>
      <w:pPr>
        <w:pStyle w:val="BodyText"/>
        <w:spacing w:before="2"/>
      </w:pPr>
    </w:p>
    <w:p>
      <w:pPr>
        <w:pStyle w:val="BodyText"/>
        <w:tabs>
          <w:tab w:pos="1538" w:val="left" w:leader="none"/>
          <w:tab w:pos="2661" w:val="left" w:leader="none"/>
        </w:tabs>
        <w:ind w:left="141"/>
      </w:pPr>
      <w:r>
        <w:rPr/>
        <w:t>故</w:t>
      </w:r>
      <w:r>
        <w:rPr>
          <w:spacing w:val="-10"/>
        </w:rPr>
        <w:t>自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2"/>
          <w:u w:val="single"/>
        </w:rPr>
        <w:t>月</w:t>
      </w:r>
      <w:r>
        <w:rPr>
          <w:spacing w:val="-2"/>
        </w:rPr>
        <w:t>起同意撤銷註銷彰化縣育有未滿二歲兒童育兒津貼補助資格</w:t>
      </w:r>
      <w:r>
        <w:rPr>
          <w:spacing w:val="-10"/>
        </w:rPr>
        <w:t>。</w:t>
      </w:r>
    </w:p>
    <w:p>
      <w:pPr>
        <w:spacing w:line="340" w:lineRule="auto" w:before="269"/>
        <w:ind w:left="424" w:right="70" w:hanging="284"/>
        <w:jc w:val="left"/>
        <w:rPr>
          <w:rFonts w:ascii="Malgun Gothic" w:hAnsi="Malgun Gothic" w:eastAsia="Malgun Gothic"/>
          <w:b/>
          <w:sz w:val="28"/>
        </w:rPr>
      </w:pPr>
      <w:r>
        <w:rPr>
          <w:rFonts w:ascii="Malgun Gothic" w:hAnsi="Malgun Gothic" w:eastAsia="Malgun Gothic"/>
          <w:b/>
          <w:spacing w:val="-2"/>
          <w:sz w:val="28"/>
        </w:rPr>
        <w:t>※育兒津貼停發後不會自動恢復發放，爾後若符合補助資格</w:t>
      </w:r>
      <w:r>
        <w:rPr>
          <w:rFonts w:ascii="Georgia" w:hAnsi="Georgia" w:eastAsia="Georgia"/>
          <w:b/>
          <w:spacing w:val="-2"/>
          <w:sz w:val="28"/>
        </w:rPr>
        <w:t>(</w:t>
      </w:r>
      <w:r>
        <w:rPr>
          <w:rFonts w:ascii="Malgun Gothic" w:hAnsi="Malgun Gothic" w:eastAsia="Malgun Gothic"/>
          <w:b/>
          <w:spacing w:val="-2"/>
          <w:sz w:val="28"/>
        </w:rPr>
        <w:t>如</w:t>
      </w:r>
      <w:r>
        <w:rPr>
          <w:rFonts w:ascii="Malgun Gothic" w:hAnsi="Malgun Gothic" w:eastAsia="Malgun Gothic"/>
          <w:b/>
          <w:spacing w:val="-2"/>
          <w:sz w:val="26"/>
        </w:rPr>
        <w:t>：</w:t>
      </w:r>
      <w:r>
        <w:rPr>
          <w:rFonts w:ascii="Malgun Gothic" w:hAnsi="Malgun Gothic" w:eastAsia="Malgun Gothic"/>
          <w:b/>
          <w:spacing w:val="-2"/>
          <w:sz w:val="28"/>
        </w:rPr>
        <w:t>未領準公共托育補助</w:t>
      </w:r>
      <w:r>
        <w:rPr>
          <w:rFonts w:ascii="Georgia" w:hAnsi="Georgia" w:eastAsia="Georgia"/>
          <w:b/>
          <w:spacing w:val="-2"/>
          <w:sz w:val="28"/>
        </w:rPr>
        <w:t>)</w:t>
      </w:r>
      <w:r>
        <w:rPr>
          <w:rFonts w:ascii="Malgun Gothic" w:hAnsi="Malgun Gothic" w:eastAsia="Malgun Gothic"/>
          <w:b/>
          <w:spacing w:val="-2"/>
          <w:sz w:val="28"/>
        </w:rPr>
        <w:t>，請向兒童戶籍所在地區公所重新申請。</w:t>
      </w:r>
    </w:p>
    <w:p>
      <w:pPr>
        <w:pStyle w:val="BodyText"/>
        <w:spacing w:line="482" w:lineRule="auto" w:before="91"/>
        <w:ind w:left="141" w:right="380"/>
      </w:pPr>
      <w:r>
        <w:rPr>
          <w:spacing w:val="-4"/>
        </w:rPr>
        <w:t>如若有虛報不實經查明，除無條件繳回所領育兒津貼外，並願付一切法律責任，特立此</w:t>
      </w:r>
      <w:r>
        <w:rPr>
          <w:spacing w:val="-2"/>
        </w:rPr>
        <w:t>切結為證。</w:t>
      </w:r>
    </w:p>
    <w:p>
      <w:pPr>
        <w:pStyle w:val="BodyText"/>
        <w:spacing w:line="314" w:lineRule="exact"/>
        <w:ind w:left="141"/>
      </w:pPr>
      <w:r>
        <w:rPr>
          <w:spacing w:val="-5"/>
        </w:rPr>
        <w:t>此致</w:t>
      </w:r>
    </w:p>
    <w:p>
      <w:pPr>
        <w:pStyle w:val="BodyText"/>
        <w:spacing w:before="140"/>
        <w:ind w:left="8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5143817</wp:posOffset>
                </wp:positionH>
                <wp:positionV relativeFrom="paragraph">
                  <wp:posOffset>239871</wp:posOffset>
                </wp:positionV>
                <wp:extent cx="641985" cy="56578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41985" cy="565785"/>
                          <a:chExt cx="641985" cy="5657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324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556260">
                                <a:moveTo>
                                  <a:pt x="63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259"/>
                                </a:lnTo>
                                <a:lnTo>
                                  <a:pt x="632460" y="556259"/>
                                </a:lnTo>
                                <a:lnTo>
                                  <a:pt x="632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4762"/>
                            <a:ext cx="632460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556260">
                                <a:moveTo>
                                  <a:pt x="0" y="556259"/>
                                </a:moveTo>
                                <a:lnTo>
                                  <a:pt x="632460" y="556259"/>
                                </a:lnTo>
                                <a:lnTo>
                                  <a:pt x="632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62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024994pt;margin-top:18.887501pt;width:50.55pt;height:44.55pt;mso-position-horizontal-relative:page;mso-position-vertical-relative:paragraph;z-index:15730176" id="docshapegroup4" coordorigin="8100,378" coordsize="1011,891">
                <v:rect style="position:absolute;left:8108;top:385;width:996;height:876" id="docshape5" filled="true" fillcolor="#ffffff" stroked="false">
                  <v:fill type="solid"/>
                </v:rect>
                <v:rect style="position:absolute;left:8108;top:385;width:996;height:876" id="docshape6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彰化縣政府</w:t>
      </w:r>
    </w:p>
    <w:p>
      <w:pPr>
        <w:pStyle w:val="BodyText"/>
        <w:tabs>
          <w:tab w:pos="6510" w:val="left" w:leader="none"/>
          <w:tab w:pos="6865" w:val="left" w:leader="none"/>
        </w:tabs>
        <w:spacing w:before="222"/>
        <w:ind w:left="2383"/>
      </w:pPr>
      <w:r>
        <w:rPr>
          <w:spacing w:val="-2"/>
        </w:rPr>
        <w:t>具切結書人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/>
        <w:t>蓋章</w:t>
      </w:r>
      <w:r>
        <w:rPr>
          <w:spacing w:val="-10"/>
        </w:rPr>
        <w:t>：</w:t>
      </w:r>
    </w:p>
    <w:p>
      <w:pPr>
        <w:pStyle w:val="BodyText"/>
        <w:tabs>
          <w:tab w:pos="4764" w:val="left" w:leader="none"/>
          <w:tab w:pos="5746" w:val="left" w:leader="none"/>
          <w:tab w:pos="6723" w:val="left" w:leader="none"/>
        </w:tabs>
        <w:spacing w:before="241"/>
        <w:ind w:left="2383"/>
      </w:pPr>
      <w:r>
        <w:rPr>
          <w:spacing w:val="-2"/>
        </w:rPr>
        <w:t>出生年月日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>
      <w:pPr>
        <w:pStyle w:val="BodyText"/>
        <w:tabs>
          <w:tab w:pos="7069" w:val="left" w:leader="none"/>
        </w:tabs>
        <w:spacing w:before="242"/>
        <w:ind w:left="2383"/>
        <w:rPr>
          <w:rFonts w:ascii="Times New Roman" w:eastAsia="Times New Roman"/>
        </w:rPr>
      </w:pPr>
      <w:r>
        <w:rPr>
          <w:spacing w:val="-2"/>
        </w:rPr>
        <w:t>身分證字號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7069" w:val="left" w:leader="none"/>
        </w:tabs>
        <w:spacing w:before="242"/>
        <w:ind w:left="2383"/>
        <w:rPr>
          <w:rFonts w:ascii="Times New Roman" w:eastAsia="Times New Roman"/>
        </w:rPr>
      </w:pPr>
      <w:r>
        <w:rPr>
          <w:spacing w:val="-2"/>
        </w:rPr>
        <w:t>聯絡電話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tabs>
          <w:tab w:pos="5806" w:val="left" w:leader="none"/>
        </w:tabs>
        <w:spacing w:before="241"/>
        <w:ind w:right="480"/>
        <w:jc w:val="center"/>
        <w:rPr>
          <w:rFonts w:ascii="Times New Roman" w:eastAsia="Times New Roman"/>
        </w:rPr>
      </w:pPr>
      <w:r>
        <w:rPr>
          <w:spacing w:val="-2"/>
        </w:rPr>
        <w:t>戶籍地址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81"/>
        <w:rPr>
          <w:rFonts w:ascii="Times New Roman"/>
        </w:rPr>
      </w:pPr>
    </w:p>
    <w:p>
      <w:pPr>
        <w:pStyle w:val="BodyText"/>
        <w:tabs>
          <w:tab w:pos="2520" w:val="left" w:leader="none"/>
          <w:tab w:pos="3639" w:val="left" w:leader="none"/>
          <w:tab w:pos="4762" w:val="left" w:leader="none"/>
        </w:tabs>
        <w:ind w:right="1"/>
        <w:jc w:val="center"/>
      </w:pPr>
      <w:r>
        <w:rPr/>
        <w:t>中</w:t>
      </w:r>
      <w:r>
        <w:rPr>
          <w:spacing w:val="-1"/>
        </w:rPr>
        <w:t> </w:t>
      </w:r>
      <w:r>
        <w:rPr/>
        <w:t>華</w:t>
      </w:r>
      <w:r>
        <w:rPr>
          <w:spacing w:val="-1"/>
        </w:rPr>
        <w:t> </w:t>
      </w:r>
      <w:r>
        <w:rPr/>
        <w:t>民</w:t>
      </w:r>
      <w:r>
        <w:rPr>
          <w:spacing w:val="-1"/>
        </w:rPr>
        <w:t> </w:t>
      </w:r>
      <w:r>
        <w:rPr>
          <w:spacing w:val="-10"/>
        </w:rPr>
        <w:t>國</w:t>
      </w:r>
      <w:r>
        <w:rPr/>
        <w:tab/>
      </w:r>
      <w:r>
        <w:rPr>
          <w:spacing w:val="-10"/>
        </w:rPr>
        <w:t>年</w:t>
      </w:r>
      <w:r>
        <w:rPr/>
        <w:tab/>
      </w:r>
      <w:r>
        <w:rPr>
          <w:spacing w:val="-10"/>
        </w:rPr>
        <w:t>月</w:t>
      </w:r>
      <w:r>
        <w:rPr/>
        <w:tab/>
      </w:r>
      <w:r>
        <w:rPr>
          <w:spacing w:val="-10"/>
        </w:rPr>
        <w:t>日</w:t>
      </w:r>
    </w:p>
    <w:sectPr>
      <w:type w:val="continuous"/>
      <w:pgSz w:w="11910" w:h="16840"/>
      <w:pgMar w:top="7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algun Gothic">
    <w:altName w:val="Malgun Gothic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9"/>
      <w:ind w:left="4196" w:right="2675" w:hanging="1523"/>
    </w:pPr>
    <w:rPr>
      <w:rFonts w:ascii="Malgun Gothic" w:hAnsi="Malgun Gothic" w:eastAsia="Malgun Gothic" w:cs="Malgun Gothic"/>
      <w:b/>
      <w:bCs/>
      <w:sz w:val="38"/>
      <w:szCs w:val="3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dcterms:created xsi:type="dcterms:W3CDTF">2026-03-10T02:44:13Z</dcterms:created>
  <dcterms:modified xsi:type="dcterms:W3CDTF">2026-03-10T02:44:13Z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2021</vt:lpwstr>
  </property>
</Properties>
</file>